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51" w:rsidRPr="00982C93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004193" w:rsidRPr="00982C93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                                  «Утверждаю»                                                                                                                    </w:t>
      </w:r>
    </w:p>
    <w:p w:rsidR="00004193" w:rsidRPr="00982C93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                                                   </w:t>
      </w:r>
      <w:r w:rsidR="00265320"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директор ______ </w:t>
      </w:r>
      <w:r w:rsidR="00265320"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>З.М.Давлетбаев</w:t>
      </w:r>
      <w:proofErr w:type="spellEnd"/>
    </w:p>
    <w:p w:rsidR="00004193" w:rsidRPr="00982C93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</w:t>
      </w:r>
      <w:proofErr w:type="gramStart"/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</w:t>
      </w:r>
      <w:proofErr w:type="spellEnd"/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31.08.2023                                                                                              31.08.2023</w:t>
      </w:r>
    </w:p>
    <w:p w:rsidR="00004193" w:rsidRPr="00982C93" w:rsidRDefault="007424F9" w:rsidP="00004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пред.______ </w:t>
      </w:r>
      <w:proofErr w:type="spellStart"/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Г.А.Мифтахова</w:t>
      </w:r>
      <w:proofErr w:type="spellEnd"/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</w:t>
      </w: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СГ.02 ИНОСТРАННЫЙ ЯЗЫК В ПРОФЕССИОНАЛЬНОЙ ДЕЯТЕЛЬНОСТИ</w:t>
      </w: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004193" w:rsidRPr="00982C93" w:rsidRDefault="00004193" w:rsidP="00004193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7F08FB"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   2023 г.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СГ 02. Иностранный язык в профессиональной деятельности </w:t>
      </w:r>
      <w:proofErr w:type="gram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основе: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-Примерной программы общеобразовательной учебной дисциплины «Иностранный язык» для профессиональных образовательных организаций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-Требований в соответствии с ФГОС СПО по </w:t>
      </w:r>
      <w:bookmarkStart w:id="0" w:name="_GoBack"/>
      <w:r w:rsidRPr="00982C93">
        <w:rPr>
          <w:rFonts w:ascii="Times New Roman" w:hAnsi="Times New Roman" w:cs="Times New Roman"/>
          <w:sz w:val="24"/>
          <w:szCs w:val="24"/>
          <w:lang w:eastAsia="ru-RU"/>
        </w:rPr>
        <w:t>профессии 08.01.27 Мастер общестроительных работ</w:t>
      </w:r>
      <w:r w:rsidR="00AB0315">
        <w:rPr>
          <w:rFonts w:ascii="Times New Roman" w:hAnsi="Times New Roman" w:cs="Times New Roman"/>
          <w:sz w:val="24"/>
          <w:szCs w:val="24"/>
          <w:lang w:eastAsia="ru-RU"/>
        </w:rPr>
        <w:t>»</w:t>
      </w:r>
      <w:bookmarkEnd w:id="0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, предъявляемых к структуре, содержанию и результатам освоения учебной дисциплины Иностранный язык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- Рекомендаций по организации получения среднего общего образования в пределах освоения общеобразовательных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специальности среднего профессионального образования (утвержденного Приказом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России от 18 мая 2022 г. № 342.);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-Основной профессиональной образовательной программы по профессии 08.01.27 Мастер общестроительных работ;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-Рабочей программы воспитания по профессии 08.01.27 Мастер общестроительных работ.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Организация-разработчик: Государственное автономное профессиональное образовательное учреждение «Арский агропромышленный профессиональный колледж».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Разработчик:</w:t>
      </w:r>
      <w:r w:rsidR="008411BE"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t>Исламова А.И.– преподаватель иностранного языка  ГАПОУ «Арский агропромышленный профессиональный колледж»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63B89" w:rsidRPr="00982C93" w:rsidTr="00265320">
        <w:tc>
          <w:tcPr>
            <w:tcW w:w="7501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c>
          <w:tcPr>
            <w:tcW w:w="7501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c>
          <w:tcPr>
            <w:tcW w:w="7501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3B89" w:rsidRPr="00982C93" w:rsidRDefault="00363B89" w:rsidP="0032679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326797" w:rsidRPr="00982C93" w:rsidRDefault="00326797" w:rsidP="003267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B06" w:rsidRPr="00982C93" w:rsidRDefault="00487B06" w:rsidP="003267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B06" w:rsidRPr="00982C93" w:rsidRDefault="00487B06" w:rsidP="00487B06">
      <w:pPr>
        <w:widowControl w:val="0"/>
        <w:numPr>
          <w:ilvl w:val="1"/>
          <w:numId w:val="8"/>
        </w:numPr>
        <w:tabs>
          <w:tab w:val="left" w:pos="550"/>
        </w:tabs>
        <w:autoSpaceDE w:val="0"/>
        <w:autoSpaceDN w:val="0"/>
        <w:spacing w:before="71" w:after="0" w:line="240" w:lineRule="auto"/>
        <w:ind w:right="148" w:firstLine="168"/>
        <w:rPr>
          <w:rFonts w:ascii="Times New Roman" w:eastAsia="Times New Roman" w:hAnsi="Times New Roman" w:cs="Times New Roman"/>
          <w:b/>
          <w:sz w:val="24"/>
        </w:rPr>
      </w:pPr>
      <w:r w:rsidRPr="00982C93">
        <w:rPr>
          <w:rFonts w:ascii="Times New Roman" w:eastAsia="Times New Roman" w:hAnsi="Times New Roman" w:cs="Times New Roman"/>
          <w:b/>
          <w:sz w:val="24"/>
        </w:rPr>
        <w:t>ОБЩАЯ ХАРАКТЕРИСТИКА РАБОЧЕЙ ПРОГРАММЫ УЧЕБНОЙ ДИСЦ</w:t>
      </w:r>
      <w:proofErr w:type="gramStart"/>
      <w:r w:rsidRPr="00982C93">
        <w:rPr>
          <w:rFonts w:ascii="Times New Roman" w:eastAsia="Times New Roman" w:hAnsi="Times New Roman" w:cs="Times New Roman"/>
          <w:b/>
          <w:sz w:val="24"/>
        </w:rPr>
        <w:t>И-</w:t>
      </w:r>
      <w:proofErr w:type="gramEnd"/>
      <w:r w:rsidRPr="00982C93">
        <w:rPr>
          <w:rFonts w:ascii="Times New Roman" w:eastAsia="Times New Roman" w:hAnsi="Times New Roman" w:cs="Times New Roman"/>
          <w:b/>
          <w:sz w:val="24"/>
        </w:rPr>
        <w:t xml:space="preserve"> ПЛИНЫ</w:t>
      </w:r>
      <w:r w:rsidRPr="00982C93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sz w:val="28"/>
        </w:rPr>
        <w:t>СГ.02</w:t>
      </w:r>
      <w:r w:rsidRPr="00982C93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sz w:val="24"/>
        </w:rPr>
        <w:t>ИНОСТРАННЫЙ</w:t>
      </w:r>
      <w:r w:rsidRPr="00982C93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sz w:val="24"/>
        </w:rPr>
        <w:t>ЯЗЫК</w:t>
      </w:r>
      <w:r w:rsidRPr="00982C9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sz w:val="24"/>
        </w:rPr>
        <w:t>В</w:t>
      </w:r>
      <w:r w:rsidRPr="00982C93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sz w:val="24"/>
        </w:rPr>
        <w:t>ПРОФЕССИОНАЛЬНОЙ</w:t>
      </w:r>
      <w:r w:rsidRPr="00982C93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sz w:val="24"/>
        </w:rPr>
        <w:t>ДЕЯТЕЛЬ-</w:t>
      </w:r>
    </w:p>
    <w:p w:rsidR="00487B06" w:rsidRPr="00982C93" w:rsidRDefault="00487B06" w:rsidP="00487B06">
      <w:pPr>
        <w:widowControl w:val="0"/>
        <w:autoSpaceDE w:val="0"/>
        <w:autoSpaceDN w:val="0"/>
        <w:spacing w:before="2" w:after="0" w:line="240" w:lineRule="auto"/>
        <w:ind w:left="4333"/>
        <w:rPr>
          <w:rFonts w:ascii="Times New Roman" w:eastAsia="Times New Roman" w:hAnsi="Times New Roman" w:cs="Times New Roman"/>
          <w:b/>
          <w:sz w:val="24"/>
        </w:rPr>
      </w:pPr>
      <w:r w:rsidRPr="00982C93">
        <w:rPr>
          <w:rFonts w:ascii="Times New Roman" w:eastAsia="Times New Roman" w:hAnsi="Times New Roman" w:cs="Times New Roman"/>
          <w:b/>
          <w:spacing w:val="-2"/>
          <w:sz w:val="24"/>
        </w:rPr>
        <w:t>НОСТИ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7B06" w:rsidRPr="00982C93" w:rsidRDefault="00487B06" w:rsidP="00487B06">
      <w:pPr>
        <w:widowControl w:val="0"/>
        <w:numPr>
          <w:ilvl w:val="2"/>
          <w:numId w:val="8"/>
        </w:numPr>
        <w:tabs>
          <w:tab w:val="left" w:pos="1244"/>
        </w:tabs>
        <w:autoSpaceDE w:val="0"/>
        <w:autoSpaceDN w:val="0"/>
        <w:spacing w:after="0" w:line="240" w:lineRule="auto"/>
        <w:ind w:left="1244" w:hanging="43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982C93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982C93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82C93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структуре</w:t>
      </w:r>
      <w:r w:rsidRPr="00982C93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основной</w:t>
      </w:r>
      <w:r w:rsidRPr="00982C93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образовательной</w:t>
      </w:r>
      <w:r w:rsidRPr="00982C93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программы:</w:t>
      </w:r>
    </w:p>
    <w:p w:rsidR="00487B06" w:rsidRPr="00982C93" w:rsidRDefault="00487B06" w:rsidP="00487B06">
      <w:pPr>
        <w:widowControl w:val="0"/>
        <w:autoSpaceDE w:val="0"/>
        <w:autoSpaceDN w:val="0"/>
        <w:spacing w:before="272" w:after="0" w:line="240" w:lineRule="auto"/>
        <w:ind w:left="102" w:right="38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982C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дисциплина СГ.02 Иностранный язык в</w:t>
      </w:r>
      <w:r w:rsidRPr="00982C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982C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деятельн</w:t>
      </w:r>
      <w:proofErr w:type="gramStart"/>
      <w:r w:rsidRPr="00982C93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982C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2C93">
        <w:rPr>
          <w:rFonts w:ascii="Times New Roman" w:eastAsia="Times New Roman" w:hAnsi="Times New Roman" w:cs="Times New Roman"/>
          <w:sz w:val="24"/>
          <w:szCs w:val="24"/>
        </w:rPr>
        <w:t>сти</w:t>
      </w:r>
      <w:proofErr w:type="spellEnd"/>
      <w:r w:rsidRPr="00982C93">
        <w:rPr>
          <w:rFonts w:ascii="Times New Roman" w:eastAsia="Times New Roman" w:hAnsi="Times New Roman" w:cs="Times New Roman"/>
          <w:sz w:val="24"/>
          <w:szCs w:val="24"/>
        </w:rPr>
        <w:t xml:space="preserve"> является обязательной частью общепрофессионального цикла основной </w:t>
      </w:r>
      <w:proofErr w:type="spellStart"/>
      <w:r w:rsidRPr="00982C93">
        <w:rPr>
          <w:rFonts w:ascii="Times New Roman" w:eastAsia="Times New Roman" w:hAnsi="Times New Roman" w:cs="Times New Roman"/>
          <w:sz w:val="24"/>
          <w:szCs w:val="24"/>
        </w:rPr>
        <w:t>образова</w:t>
      </w:r>
      <w:proofErr w:type="spellEnd"/>
      <w:r w:rsidRPr="00982C93">
        <w:rPr>
          <w:rFonts w:ascii="Times New Roman" w:eastAsia="Times New Roman" w:hAnsi="Times New Roman" w:cs="Times New Roman"/>
          <w:sz w:val="24"/>
          <w:szCs w:val="24"/>
        </w:rPr>
        <w:t xml:space="preserve">- тельной программы в соответствии с ФГОС по профессии 08.01.27 Мастер </w:t>
      </w:r>
      <w:proofErr w:type="spellStart"/>
      <w:r w:rsidRPr="00982C93">
        <w:rPr>
          <w:rFonts w:ascii="Times New Roman" w:eastAsia="Times New Roman" w:hAnsi="Times New Roman" w:cs="Times New Roman"/>
          <w:sz w:val="24"/>
          <w:szCs w:val="24"/>
        </w:rPr>
        <w:t>общестрои</w:t>
      </w:r>
      <w:proofErr w:type="spellEnd"/>
      <w:r w:rsidRPr="00982C93">
        <w:rPr>
          <w:rFonts w:ascii="Times New Roman" w:eastAsia="Times New Roman" w:hAnsi="Times New Roman" w:cs="Times New Roman"/>
          <w:sz w:val="24"/>
          <w:szCs w:val="24"/>
        </w:rPr>
        <w:t>- тельных работ.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ind w:left="102" w:right="38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982C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дисциплина СГЦ.02 Иностранный язык в</w:t>
      </w:r>
      <w:r w:rsidRPr="00982C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982C9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деятельн</w:t>
      </w:r>
      <w:proofErr w:type="gramStart"/>
      <w:r w:rsidRPr="00982C93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982C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2C93">
        <w:rPr>
          <w:rFonts w:ascii="Times New Roman" w:eastAsia="Times New Roman" w:hAnsi="Times New Roman" w:cs="Times New Roman"/>
          <w:sz w:val="24"/>
          <w:szCs w:val="24"/>
        </w:rPr>
        <w:t>сти</w:t>
      </w:r>
      <w:proofErr w:type="spellEnd"/>
      <w:r w:rsidRPr="00982C93">
        <w:rPr>
          <w:rFonts w:ascii="Times New Roman" w:eastAsia="Times New Roman" w:hAnsi="Times New Roman" w:cs="Times New Roman"/>
          <w:sz w:val="24"/>
          <w:szCs w:val="24"/>
        </w:rPr>
        <w:t xml:space="preserve"> обеспечивает формирование профессиональных и общих компетенций по всем </w:t>
      </w:r>
      <w:proofErr w:type="spellStart"/>
      <w:r w:rsidRPr="00982C93">
        <w:rPr>
          <w:rFonts w:ascii="Times New Roman" w:eastAsia="Times New Roman" w:hAnsi="Times New Roman" w:cs="Times New Roman"/>
          <w:sz w:val="24"/>
          <w:szCs w:val="24"/>
        </w:rPr>
        <w:t>ви</w:t>
      </w:r>
      <w:proofErr w:type="spellEnd"/>
      <w:r w:rsidRPr="00982C93">
        <w:rPr>
          <w:rFonts w:ascii="Times New Roman" w:eastAsia="Times New Roman" w:hAnsi="Times New Roman" w:cs="Times New Roman"/>
          <w:sz w:val="24"/>
          <w:szCs w:val="24"/>
        </w:rPr>
        <w:t xml:space="preserve">- дам деятельности ФГОС по профессии 08.01.27 Мастер общестроительных работ. </w:t>
      </w:r>
      <w:proofErr w:type="spellStart"/>
      <w:r w:rsidRPr="00982C93">
        <w:rPr>
          <w:rFonts w:ascii="Times New Roman" w:eastAsia="Times New Roman" w:hAnsi="Times New Roman" w:cs="Times New Roman"/>
          <w:sz w:val="24"/>
          <w:szCs w:val="24"/>
        </w:rPr>
        <w:t>Ос</w:t>
      </w:r>
      <w:proofErr w:type="gramStart"/>
      <w:r w:rsidRPr="00982C93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982C93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982C93">
        <w:rPr>
          <w:rFonts w:ascii="Times New Roman" w:eastAsia="Times New Roman" w:hAnsi="Times New Roman" w:cs="Times New Roman"/>
          <w:sz w:val="24"/>
          <w:szCs w:val="24"/>
        </w:rPr>
        <w:t xml:space="preserve"> бое</w:t>
      </w:r>
      <w:r w:rsidRPr="00982C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982C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982C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982C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982C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формировании</w:t>
      </w:r>
      <w:r w:rsidRPr="00982C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82C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982C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982C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01,</w:t>
      </w:r>
      <w:r w:rsidRPr="00982C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982C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02,</w:t>
      </w:r>
      <w:r w:rsidRPr="00982C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982C9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04,</w:t>
      </w:r>
      <w:r w:rsidRPr="00982C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ОК 07, ОК 09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ind w:left="102" w:right="389" w:firstLine="8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982C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Pr="00982C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82C9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 xml:space="preserve">социально – гуманитарный </w:t>
      </w:r>
      <w:r w:rsidRPr="00982C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цикл.</w:t>
      </w:r>
      <w:r w:rsidRPr="00982C9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Профессиональная</w:t>
      </w:r>
      <w:r w:rsidRPr="00982C9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направленность реализуется через формирование элементов следующих профессиональных компетенций: ПК 1.1- 1.2</w:t>
      </w:r>
      <w:r w:rsidRPr="00982C9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sz w:val="24"/>
          <w:szCs w:val="24"/>
        </w:rPr>
        <w:t>ПК 2.1- 2.2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ind w:left="102" w:right="389" w:firstLine="8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7B06" w:rsidRPr="00982C93" w:rsidRDefault="00487B06" w:rsidP="00982C93">
      <w:pPr>
        <w:pStyle w:val="a3"/>
        <w:widowControl w:val="0"/>
        <w:numPr>
          <w:ilvl w:val="1"/>
          <w:numId w:val="9"/>
        </w:numPr>
        <w:tabs>
          <w:tab w:val="left" w:pos="123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982C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982C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982C9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982C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982C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дисциплины:</w:t>
      </w:r>
    </w:p>
    <w:p w:rsidR="00982C93" w:rsidRPr="00982C93" w:rsidRDefault="00982C93" w:rsidP="00982C93">
      <w:pPr>
        <w:pStyle w:val="a3"/>
        <w:widowControl w:val="0"/>
        <w:tabs>
          <w:tab w:val="left" w:pos="1230"/>
        </w:tabs>
        <w:autoSpaceDE w:val="0"/>
        <w:autoSpaceDN w:val="0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2C93" w:rsidRPr="00982C93" w:rsidRDefault="00982C93" w:rsidP="00982C93">
      <w:pPr>
        <w:rPr>
          <w:rFonts w:ascii="Times New Roman" w:hAnsi="Times New Roman" w:cs="Times New Roman"/>
        </w:rPr>
      </w:pPr>
      <w:proofErr w:type="gramStart"/>
      <w:r w:rsidRPr="00982C93">
        <w:rPr>
          <w:rFonts w:ascii="Times New Roman" w:hAnsi="Times New Roman" w:cs="Times New Roman"/>
        </w:rPr>
        <w:t>ОК</w:t>
      </w:r>
      <w:proofErr w:type="gramEnd"/>
      <w:r w:rsidRPr="00982C93">
        <w:rPr>
          <w:rFonts w:ascii="Times New Roman" w:hAnsi="Times New Roman" w:cs="Times New Roman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proofErr w:type="gramStart"/>
      <w:r w:rsidRPr="00982C93">
        <w:rPr>
          <w:rFonts w:ascii="Times New Roman" w:hAnsi="Times New Roman" w:cs="Times New Roman"/>
        </w:rPr>
        <w:t>ОК</w:t>
      </w:r>
      <w:proofErr w:type="gramEnd"/>
      <w:r w:rsidRPr="00982C93">
        <w:rPr>
          <w:rFonts w:ascii="Times New Roman" w:hAnsi="Times New Roman" w:cs="Times New Roman"/>
        </w:rPr>
        <w:t xml:space="preserve"> 2. Понимать и анализировать вопросы ценностно-мотивационной сферы.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proofErr w:type="gramStart"/>
      <w:r w:rsidRPr="00982C93">
        <w:rPr>
          <w:rFonts w:ascii="Times New Roman" w:hAnsi="Times New Roman" w:cs="Times New Roman"/>
        </w:rPr>
        <w:t>ОК</w:t>
      </w:r>
      <w:proofErr w:type="gramEnd"/>
      <w:r w:rsidRPr="00982C93">
        <w:rPr>
          <w:rFonts w:ascii="Times New Roman" w:hAnsi="Times New Roman" w:cs="Times New Roman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proofErr w:type="gramStart"/>
      <w:r w:rsidRPr="00982C93">
        <w:rPr>
          <w:rFonts w:ascii="Times New Roman" w:hAnsi="Times New Roman" w:cs="Times New Roman"/>
        </w:rPr>
        <w:t>ОК</w:t>
      </w:r>
      <w:proofErr w:type="gramEnd"/>
      <w:r w:rsidRPr="00982C93">
        <w:rPr>
          <w:rFonts w:ascii="Times New Roman" w:hAnsi="Times New Roman" w:cs="Times New Roman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proofErr w:type="gramStart"/>
      <w:r w:rsidRPr="00982C93">
        <w:rPr>
          <w:rFonts w:ascii="Times New Roman" w:hAnsi="Times New Roman" w:cs="Times New Roman"/>
        </w:rPr>
        <w:t>ОК</w:t>
      </w:r>
      <w:proofErr w:type="gramEnd"/>
      <w:r w:rsidRPr="00982C93">
        <w:rPr>
          <w:rFonts w:ascii="Times New Roman" w:hAnsi="Times New Roman" w:cs="Times New Roman"/>
        </w:rPr>
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proofErr w:type="gramStart"/>
      <w:r w:rsidRPr="00982C93">
        <w:rPr>
          <w:rFonts w:ascii="Times New Roman" w:hAnsi="Times New Roman" w:cs="Times New Roman"/>
        </w:rPr>
        <w:t>ОК</w:t>
      </w:r>
      <w:proofErr w:type="gramEnd"/>
      <w:r w:rsidRPr="00982C93">
        <w:rPr>
          <w:rFonts w:ascii="Times New Roman" w:hAnsi="Times New Roman" w:cs="Times New Roman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proofErr w:type="gramStart"/>
      <w:r w:rsidRPr="00982C93">
        <w:rPr>
          <w:rFonts w:ascii="Times New Roman" w:hAnsi="Times New Roman" w:cs="Times New Roman"/>
        </w:rPr>
        <w:t>ОК</w:t>
      </w:r>
      <w:proofErr w:type="gramEnd"/>
      <w:r w:rsidRPr="00982C93">
        <w:rPr>
          <w:rFonts w:ascii="Times New Roman" w:hAnsi="Times New Roman" w:cs="Times New Roman"/>
        </w:rPr>
        <w:t xml:space="preserve"> 7. Использовать информационно-коммуникационные технологии в профессиональной деятельности.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proofErr w:type="gramStart"/>
      <w:r w:rsidRPr="00982C93">
        <w:rPr>
          <w:rFonts w:ascii="Times New Roman" w:hAnsi="Times New Roman" w:cs="Times New Roman"/>
        </w:rPr>
        <w:t>ОК</w:t>
      </w:r>
      <w:proofErr w:type="gramEnd"/>
      <w:r w:rsidRPr="00982C93">
        <w:rPr>
          <w:rFonts w:ascii="Times New Roman" w:hAnsi="Times New Roman" w:cs="Times New Roman"/>
        </w:rP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proofErr w:type="gramStart"/>
      <w:r w:rsidRPr="00982C93">
        <w:rPr>
          <w:rFonts w:ascii="Times New Roman" w:hAnsi="Times New Roman" w:cs="Times New Roman"/>
        </w:rPr>
        <w:t>ОК</w:t>
      </w:r>
      <w:proofErr w:type="gramEnd"/>
      <w:r w:rsidRPr="00982C93">
        <w:rPr>
          <w:rFonts w:ascii="Times New Roman" w:hAnsi="Times New Roman" w:cs="Times New Roman"/>
        </w:rPr>
        <w:t xml:space="preserve"> 9. Устанавливать психологический контакт с окружающими.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proofErr w:type="gramStart"/>
      <w:r w:rsidRPr="00982C93">
        <w:rPr>
          <w:rFonts w:ascii="Times New Roman" w:hAnsi="Times New Roman" w:cs="Times New Roman"/>
        </w:rPr>
        <w:t>ОК</w:t>
      </w:r>
      <w:proofErr w:type="gramEnd"/>
      <w:r w:rsidRPr="00982C93">
        <w:rPr>
          <w:rFonts w:ascii="Times New Roman" w:hAnsi="Times New Roman" w:cs="Times New Roman"/>
        </w:rPr>
        <w:t xml:space="preserve"> 10. Адаптироваться к меняющимся условиям профессиональной деятельности.</w:t>
      </w:r>
    </w:p>
    <w:p w:rsidR="00982C93" w:rsidRPr="00982C93" w:rsidRDefault="00982C93" w:rsidP="00982C93">
      <w:pPr>
        <w:widowControl w:val="0"/>
        <w:tabs>
          <w:tab w:val="left" w:pos="123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2C93" w:rsidRPr="00982C93" w:rsidRDefault="00982C93" w:rsidP="00982C93">
      <w:pPr>
        <w:widowControl w:val="0"/>
        <w:tabs>
          <w:tab w:val="left" w:pos="1230"/>
        </w:tabs>
        <w:autoSpaceDE w:val="0"/>
        <w:autoSpaceDN w:val="0"/>
        <w:spacing w:after="0" w:line="240" w:lineRule="auto"/>
        <w:ind w:left="123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7B06" w:rsidRPr="00982C93" w:rsidRDefault="00487B06" w:rsidP="00487B06">
      <w:pPr>
        <w:widowControl w:val="0"/>
        <w:autoSpaceDE w:val="0"/>
        <w:autoSpaceDN w:val="0"/>
        <w:spacing w:before="13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87B06" w:rsidRPr="00982C93" w:rsidRDefault="00487B06" w:rsidP="00487B06">
      <w:pPr>
        <w:widowControl w:val="0"/>
        <w:autoSpaceDE w:val="0"/>
        <w:autoSpaceDN w:val="0"/>
        <w:spacing w:after="0" w:line="264" w:lineRule="exact"/>
        <w:jc w:val="both"/>
        <w:rPr>
          <w:rFonts w:ascii="Times New Roman" w:eastAsia="Times New Roman" w:hAnsi="Times New Roman" w:cs="Times New Roman"/>
          <w:sz w:val="24"/>
        </w:rPr>
        <w:sectPr w:rsidR="00487B06" w:rsidRPr="00982C93">
          <w:type w:val="continuous"/>
          <w:pgSz w:w="11910" w:h="16840"/>
          <w:pgMar w:top="1100" w:right="740" w:bottom="1480" w:left="1600" w:header="0" w:footer="1295" w:gutter="0"/>
          <w:cols w:space="720"/>
        </w:sectPr>
      </w:pPr>
    </w:p>
    <w:p w:rsidR="00326797" w:rsidRPr="00982C93" w:rsidRDefault="00326797" w:rsidP="00326797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  <w:r w:rsidRPr="00982C93">
        <w:rPr>
          <w:rFonts w:ascii="Times New Roman" w:eastAsia="Times New Roman" w:hAnsi="Times New Roman" w:cs="Times New Roman"/>
          <w:b/>
          <w:bCs/>
        </w:rPr>
        <w:lastRenderedPageBreak/>
        <w:t xml:space="preserve">Личностные результаты реализации программы воспитания </w:t>
      </w:r>
    </w:p>
    <w:p w:rsidR="00982C93" w:rsidRDefault="00982C93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5B65E1" w:rsidRPr="00982C93" w:rsidRDefault="005B65E1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</w:t>
      </w:r>
      <w:proofErr w:type="gram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и профессионального конструктивного «цифрового  следа»;</w:t>
      </w:r>
    </w:p>
    <w:p w:rsidR="005B65E1" w:rsidRPr="00982C93" w:rsidRDefault="005B65E1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ЛР8 – проявлять и демонстрировать уважение к представителям различных этнокультурных, социальных конфессиональных и иных групп;</w:t>
      </w:r>
    </w:p>
    <w:p w:rsidR="005B157D" w:rsidRPr="00982C93" w:rsidRDefault="005B65E1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ЛР11- проявлять уважение к эстетическим ценностям, обладать основами эстетической культуры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2. СТРУКТУРА И СОДЕРЖАНИЕ УЧЕБНОЙ ДИСЦИПЛИНЫ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2"/>
      </w:tblGrid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63B89" w:rsidRPr="00982C93" w:rsidTr="00265320">
        <w:trPr>
          <w:trHeight w:val="336"/>
        </w:trPr>
        <w:tc>
          <w:tcPr>
            <w:tcW w:w="5000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63B89" w:rsidRPr="00982C93" w:rsidRDefault="000108E3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63B89" w:rsidRPr="00982C93" w:rsidTr="00265320">
        <w:trPr>
          <w:trHeight w:val="267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363B89" w:rsidRPr="00982C93" w:rsidRDefault="000108E3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3B89" w:rsidRPr="00982C93" w:rsidTr="00265320">
        <w:trPr>
          <w:trHeight w:val="331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  <w:sectPr w:rsidR="00363B89" w:rsidRPr="00982C93" w:rsidSect="00265320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3"/>
        <w:gridCol w:w="396"/>
        <w:gridCol w:w="7444"/>
        <w:gridCol w:w="2236"/>
        <w:gridCol w:w="2759"/>
      </w:tblGrid>
      <w:tr w:rsidR="00363B89" w:rsidRPr="00982C93" w:rsidTr="00265320">
        <w:trPr>
          <w:trHeight w:val="20"/>
        </w:trPr>
        <w:tc>
          <w:tcPr>
            <w:tcW w:w="794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517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в том числе в форме практической подготовки,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</w:t>
            </w:r>
          </w:p>
        </w:tc>
        <w:tc>
          <w:tcPr>
            <w:tcW w:w="933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63B89" w:rsidRPr="00982C93" w:rsidTr="00265320">
        <w:trPr>
          <w:trHeight w:val="371"/>
        </w:trPr>
        <w:tc>
          <w:tcPr>
            <w:tcW w:w="794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63B89" w:rsidRPr="00982C93" w:rsidTr="00265320">
        <w:trPr>
          <w:trHeight w:val="371"/>
        </w:trPr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1.  Профессиональное общение на английском языке</w:t>
            </w:r>
          </w:p>
        </w:tc>
        <w:tc>
          <w:tcPr>
            <w:tcW w:w="756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/ 10</w:t>
            </w: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447"/>
        </w:trPr>
        <w:tc>
          <w:tcPr>
            <w:tcW w:w="794" w:type="pct"/>
            <w:gridSpan w:val="2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Современный мир профессий. Проблемы выбора будущей профессии.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  <w:vAlign w:val="bottom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1. Проблемы выбора будущей профессии.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простые нераспространенные предложения с глагольным, составным именным и составным глагольным сказуемым (с инфинитивом).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монолога «Выбор будущей профессии»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345"/>
        </w:trPr>
        <w:tc>
          <w:tcPr>
            <w:tcW w:w="794" w:type="pct"/>
            <w:gridSpan w:val="2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1.2.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Английский язык-язык международного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общения в профессиональной деятельности</w:t>
            </w: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1.Практическое занятие 2.  Ведение беседы/дискуссии на тему: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«Английский язык в профессиональном общении.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простые предложения, распространенные за счет однородных членов предложения и/или второстепенных членов предложения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  <w:vAlign w:val="bottom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Практическое занятие 3.  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диалога смешанного типа, включающие в себя элементы разных типов диалогов: построение диалога, применение в различных ситуациях профессионального и социального общения.)</w:t>
            </w:r>
            <w:proofErr w:type="gramEnd"/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местоимения (личные, притяжательные, возвратные). Объектный падеж, неопределенные местоимения, производные от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some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any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every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Определяется при формировании рабочей программы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WorldSkills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International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(WSI)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4. Техническое описание компетенций. Типовые инструкции по охране труда. Беседа/дискуссия о профессиональном образовании в данной стране. Чтение и перевод правил техники безопасности и санитарных норм.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предложения утвердительные, вопросительные,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отрицательные, побудительные и порядок слов в них.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5.  Чтение и перевод технического описания по компетенциям: «Кирпичная кладка».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безличные предложения.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Определяется при формировании рабочей программы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452"/>
        </w:trPr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2.  Производство общестроительных работ </w:t>
            </w:r>
          </w:p>
        </w:tc>
        <w:tc>
          <w:tcPr>
            <w:tcW w:w="756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/ 26</w:t>
            </w:r>
          </w:p>
        </w:tc>
        <w:tc>
          <w:tcPr>
            <w:tcW w:w="933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452"/>
        </w:trPr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/ 6</w:t>
            </w:r>
          </w:p>
        </w:tc>
        <w:tc>
          <w:tcPr>
            <w:tcW w:w="933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351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Подготовительные работы при выполнении общестроительных работ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 6</w:t>
            </w:r>
          </w:p>
        </w:tc>
        <w:tc>
          <w:tcPr>
            <w:tcW w:w="933" w:type="pct"/>
            <w:vMerge w:val="restart"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6. Освоение лексического материала по теме Подготовительные работы при выполнении каменных работ.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основные правила использования времен группы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Практическое занятие 7. Освоение лексического материала по теме: Подготовительные работы при выполнении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бетонных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опалубочных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имя существительное: его основные функции в предложении; имена существительные во множественном числе, образованные по правилу, исключения.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896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Практическое занятие 8. Освоение лексического материала по теме: Подготовительные работы при выполнении арматурных работ.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наречия, степени сравнения наречий.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Производные от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some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any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every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/ 6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/ 6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2.2.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Каменные работы </w:t>
            </w:r>
          </w:p>
        </w:tc>
        <w:tc>
          <w:tcPr>
            <w:tcW w:w="2651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9. Освоение лексического материала по теме: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Произведение общих каменных работ различной сложности зданий и сооружений.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Грамматический материал: времена группы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Continuous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  <w:tcBorders>
              <w:top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ЛР8,ЛР11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10.  Освоение лексического материала по теме: Выполнение сложных архитектурных элементов из кирпича и камня.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количественные местоимения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much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many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few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few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Практическое занятие 11. Освоение лексического материала по теме: Выполнение монтажных работ при возведении кирпичных зданий.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образование и употребление глаголов в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FutureSimple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Indefinite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диалога на тему: Каменные работы.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2.3.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Бетонные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опалубочные работа 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12. Освоение лексического материала по теме: Производство бетонных работ различной сложности.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Грамматический материал: времена группы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Continuous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13. Освоение лексического материала по теме: Контроль качества бетонных и железобетонных работ. Ремонт бетонных и железобетонных конструкций.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количественные местоимения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much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many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few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few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 на тему: Бетонные и опалубочные работы.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353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2.4.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Арматурные работы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лексического материала по теме: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Изготовление арматурных конструкций. Грамматический материал: времена группы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Continuous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Практическое занятие 15.  Освоение лексического материала по теме: Армирование железобетонных конструкций различной сложности.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количественные местоимения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much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many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few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few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2.5.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Монтажные работы при возведении всех типов зданий и сооружений из сборных железобетонных и металлических конструкций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16. Освоение лексического материала по теме: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 железобетонных конструкций при возведении всех типов зданий.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времена группы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Continuous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Практическое занятие 17.  Освоение лексического материала по теме: Монтаж металлических конструкций зданий и сооружений.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количественные местоимения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much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many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few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few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диалогов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2.6.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Санитарно-гигиенические нормативы и требования охраны труда при нахождении на строительной площадке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ПК Х4</w:t>
            </w:r>
          </w:p>
          <w:p w:rsidR="00363B8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ЛР8,ЛР11</w:t>
            </w: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18.  Освоение лексического материала по теме: Санитарно-гигиеническими нормативами; требования охраны труда при нахождении на строительной площадке.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основные правила использования времен группы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Indefinite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труда при нахождении на строительной площадке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36 / 36</w:t>
            </w: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  <w:r w:rsidR="00C97359"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дифференцированный зачет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  <w:sectPr w:rsidR="00363B89" w:rsidRPr="00982C93" w:rsidSect="00265320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3.1. </w:t>
      </w:r>
      <w:r w:rsidRPr="00982C93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Кабинет «Иностранного языка», оснащенный оборудованием: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-рабочее место преподавателя;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рабочие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места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для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 </w:t>
      </w:r>
      <w:proofErr w:type="spellStart"/>
      <w:proofErr w:type="gram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обучающихся</w:t>
      </w:r>
      <w:proofErr w:type="spellEnd"/>
      <w:proofErr w:type="gramEnd"/>
      <w:r w:rsidRPr="00982C93">
        <w:rPr>
          <w:rFonts w:ascii="Times New Roman" w:hAnsi="Times New Roman" w:cs="Times New Roman"/>
          <w:sz w:val="24"/>
          <w:szCs w:val="24"/>
          <w:lang w:eastAsia="ja-JP"/>
        </w:rPr>
        <w:t>;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ru-RU"/>
        </w:rPr>
        <w:t>ехническими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ru-RU"/>
        </w:rPr>
        <w:t>средствами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ru-RU"/>
        </w:rPr>
        <w:t>обучения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ru-RU"/>
        </w:rPr>
        <w:t>: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-компьютер с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подключен</w:t>
      </w:r>
      <w:r w:rsidRPr="00982C93">
        <w:rPr>
          <w:rFonts w:ascii="Times New Roman" w:hAnsi="Times New Roman" w:cs="Times New Roman"/>
          <w:sz w:val="24"/>
          <w:szCs w:val="24"/>
          <w:lang w:eastAsia="ja-JP"/>
        </w:rPr>
        <w:t>ием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 к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сети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 Internet</w:t>
      </w: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,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-лицензионное программное обеспечение: операционные системы,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-пакет офисных программ.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de-DE"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мультимедиа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проектор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;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de-DE"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аудио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и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видео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средства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;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de-DE"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словари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;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дидактические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материалы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выбирается не менее одного издания</w:t>
      </w:r>
      <w:proofErr w:type="gram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3.2.1. Основные печатные издания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1.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Безкоровайная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,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Г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>.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Т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>Pl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а</w:t>
      </w: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>net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>of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>English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Учебник английского языка для учреждений CПO (+CD) [Текст]:  учебник/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Г.Т.Безкоровайная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. - 8-е изд. - Москва: Академия, 2020. – 256 с.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 xml:space="preserve">2.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Лаврик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 xml:space="preserve">,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Г</w:t>
      </w: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>.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В</w:t>
      </w: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 xml:space="preserve">. Planet of English. Social &amp; Financial Services Practice Book =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Английский</w:t>
      </w: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 xml:space="preserve">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язык</w:t>
      </w: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Практикум для профессий и специальностей СПО [Текст]/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Г.В.Лаврик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. - 8-е изд. – Москва: Академия,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ab/>
        <w:t>2020. – 96 с.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3.2.2. Основные электронные издания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Малецкая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>, О. П. Английский язык</w:t>
      </w:r>
      <w:proofErr w:type="gram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учебное пособие для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спо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/ О. П.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Малецкая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>, И. М. Селевина. — 2-е изд., стер. — Санкт-Петербург</w:t>
      </w:r>
      <w:proofErr w:type="gram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Лань, 2021. — 136 с. — ISBN 978-5-8114-8057-9. — Текст</w:t>
      </w:r>
      <w:proofErr w:type="gram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электронный // Лань : электронно-библиотечная система. — URL: </w:t>
      </w:r>
      <w:hyperlink r:id="rId8" w:history="1">
        <w:r w:rsidRPr="00982C93">
          <w:rPr>
            <w:rFonts w:ascii="Times New Roman" w:hAnsi="Times New Roman" w:cs="Times New Roman"/>
            <w:sz w:val="24"/>
            <w:szCs w:val="24"/>
            <w:lang w:eastAsia="ru-RU"/>
          </w:rPr>
          <w:t>https://e.lanbook.com/book/171416</w:t>
        </w:r>
      </w:hyperlink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2. Галкина, А. А. Английский язык для строительных специальностей.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Technologies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finishing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works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/ А. А. Галкина. — 3-е изд., стер. — Санкт-Петербург</w:t>
      </w:r>
      <w:proofErr w:type="gram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Лань, 2022. — 124 с. — ISBN 978-5-8114-9642-6. — Текст</w:t>
      </w:r>
      <w:proofErr w:type="gram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электронный // Лань : электронно-библиотечная система. — URL: </w:t>
      </w:r>
      <w:hyperlink r:id="rId9" w:history="1">
        <w:r w:rsidRPr="00982C93">
          <w:rPr>
            <w:rFonts w:ascii="Times New Roman" w:hAnsi="Times New Roman" w:cs="Times New Roman"/>
            <w:sz w:val="24"/>
            <w:szCs w:val="24"/>
            <w:lang w:eastAsia="ru-RU"/>
          </w:rPr>
          <w:t>https://e.lanbook.com/book/198527</w:t>
        </w:r>
      </w:hyperlink>
      <w:r w:rsidRPr="00982C9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Горева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Т.А., Кривова Г.В. Выполнение каменных работ: учебник / Т.А. </w:t>
      </w:r>
      <w:proofErr w:type="spellStart"/>
      <w:r w:rsidRPr="00982C93">
        <w:rPr>
          <w:rFonts w:ascii="Times New Roman" w:hAnsi="Times New Roman" w:cs="Times New Roman"/>
          <w:sz w:val="24"/>
          <w:szCs w:val="24"/>
          <w:lang w:eastAsia="ru-RU"/>
        </w:rPr>
        <w:t>Горева</w:t>
      </w:r>
      <w:proofErr w:type="spellEnd"/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, Г.В. Кривова – Москва: Академия, 2021 – 224 с. – </w:t>
      </w:r>
      <w:r w:rsidRPr="00982C93">
        <w:rPr>
          <w:rFonts w:ascii="Times New Roman" w:hAnsi="Times New Roman" w:cs="Times New Roman"/>
          <w:sz w:val="24"/>
          <w:szCs w:val="24"/>
          <w:lang w:val="en-US" w:eastAsia="ru-RU"/>
        </w:rPr>
        <w:t>ISBN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978-5-4468-9735-3 – Текст: электронный – </w:t>
      </w:r>
      <w:r w:rsidRPr="00982C93">
        <w:rPr>
          <w:rFonts w:ascii="Times New Roman" w:hAnsi="Times New Roman" w:cs="Times New Roman"/>
          <w:sz w:val="24"/>
          <w:szCs w:val="24"/>
          <w:lang w:val="en-US" w:eastAsia="ru-RU"/>
        </w:rPr>
        <w:t>URL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: https://academia-moscow.ru/catalogue/4930/551164/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>4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.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Алимов Л.А., Воронин В.В.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Выполнение бетонных и опалубочных работ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>: учебник / Л.А. Алимов, В.В. Воронин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– Москва: Академия, 2020. 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– 240 с. – </w:t>
      </w: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>ISBN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978-5-4468-8655-5 – Текст: электронный – </w:t>
      </w: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>URL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>: https://academia-moscow.ru/catalogue/4930/483838/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3.2.3. Дополнительные источники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1.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www.macmillanenglish.com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2.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fldChar w:fldCharType="begin"/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instrText xml:space="preserve"> HYPERLINK "http://www.britishcouncil.org/learning-elt-resources.htm</w:instrTex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instrText xml:space="preserve"> </w:instrTex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instrText>3</w:instrTex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instrText xml:space="preserve">" </w:instrTex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fldChar w:fldCharType="separate"/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www.britishcouncil.org/learning-elt-resources.htm</w:t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>3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fldChar w:fldCharType="end"/>
      </w: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www.handoutsonline.com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4.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www.enlish-to-go.com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 xml:space="preserve">5.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www.bbc.co.uk/videonation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6. </w:t>
      </w:r>
      <w:hyperlink r:id="rId10" w:history="1">
        <w:r w:rsidRPr="00982C93">
          <w:rPr>
            <w:rFonts w:ascii="Times New Roman" w:hAnsi="Times New Roman" w:cs="Times New Roman"/>
            <w:sz w:val="24"/>
            <w:szCs w:val="24"/>
            <w:lang w:val="x-none" w:eastAsia="x-none"/>
          </w:rPr>
          <w:t>www.prosv.ru/umk/sportlight</w:t>
        </w:r>
      </w:hyperlink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7.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>www.macmillan.ru.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val="en-US" w:eastAsia="x-none"/>
        </w:rPr>
        <w:t xml:space="preserve">8. </w:t>
      </w:r>
      <w:r w:rsidRPr="00982C93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www.iatefl.org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9. </w:t>
      </w:r>
      <w:hyperlink r:id="rId11" w:history="1">
        <w:r w:rsidRPr="00982C93">
          <w:rPr>
            <w:rFonts w:ascii="Times New Roman" w:hAnsi="Times New Roman" w:cs="Times New Roman"/>
            <w:sz w:val="24"/>
            <w:szCs w:val="24"/>
            <w:lang w:val="x-none" w:eastAsia="x-none"/>
          </w:rPr>
          <w:t>www.longman.com</w:t>
        </w:r>
      </w:hyperlink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10. </w:t>
      </w:r>
      <w:hyperlink r:id="rId12" w:history="1">
        <w:r w:rsidRPr="00982C93">
          <w:rPr>
            <w:rFonts w:ascii="Times New Roman" w:hAnsi="Times New Roman" w:cs="Times New Roman"/>
            <w:sz w:val="24"/>
            <w:szCs w:val="24"/>
            <w:lang w:val="x-none" w:eastAsia="x-none"/>
          </w:rPr>
          <w:t>www.oup.com/elt/naturalenglish</w:t>
        </w:r>
      </w:hyperlink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11. </w:t>
      </w:r>
      <w:hyperlink r:id="rId13" w:history="1">
        <w:r w:rsidRPr="00982C93">
          <w:rPr>
            <w:rFonts w:ascii="Times New Roman" w:hAnsi="Times New Roman" w:cs="Times New Roman"/>
            <w:sz w:val="24"/>
            <w:szCs w:val="24"/>
            <w:lang w:val="x-none" w:eastAsia="x-none"/>
          </w:rPr>
          <w:t>www.oup.com/elt/englishfile</w:t>
        </w:r>
      </w:hyperlink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12. </w:t>
      </w:r>
      <w:hyperlink r:id="rId14" w:history="1">
        <w:r w:rsidRPr="00982C93">
          <w:rPr>
            <w:rFonts w:ascii="Times New Roman" w:hAnsi="Times New Roman" w:cs="Times New Roman"/>
            <w:sz w:val="24"/>
            <w:szCs w:val="24"/>
            <w:lang w:val="x-none" w:eastAsia="x-none"/>
          </w:rPr>
          <w:t>www.oup.com/elt/wordskills</w:t>
        </w:r>
      </w:hyperlink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p w:rsidR="002E12D6" w:rsidRPr="00982C93" w:rsidRDefault="002E12D6" w:rsidP="002E12D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2E12D6" w:rsidRPr="00982C93" w:rsidSect="002E12D6">
          <w:footerReference w:type="default" r:id="rId15"/>
          <w:pgSz w:w="11900" w:h="16840"/>
          <w:pgMar w:top="1060" w:right="480" w:bottom="980" w:left="1400" w:header="0" w:footer="782" w:gutter="0"/>
          <w:cols w:space="720"/>
        </w:sectPr>
      </w:pPr>
    </w:p>
    <w:p w:rsidR="002B59A8" w:rsidRPr="00982C93" w:rsidRDefault="002B59A8" w:rsidP="002E12D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E12D6" w:rsidRPr="00982C93" w:rsidRDefault="002E12D6" w:rsidP="002E12D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2C93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 КОНТРОЛЬ И ОЦЕНКА РЕЗУЛЬТА</w:t>
      </w:r>
      <w:r w:rsidR="002B59A8" w:rsidRPr="00982C9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ТОВ ОСВОЕНИЯ УЧЕБНОЙ ДИСЦИПЛИНЫ</w:t>
      </w:r>
    </w:p>
    <w:tbl>
      <w:tblPr>
        <w:tblpPr w:leftFromText="180" w:rightFromText="180" w:vertAnchor="text" w:horzAnchor="margin" w:tblpY="680"/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8"/>
        <w:gridCol w:w="3918"/>
        <w:gridCol w:w="6590"/>
      </w:tblGrid>
      <w:tr w:rsidR="002B59A8" w:rsidRPr="00982C93" w:rsidTr="002B59A8">
        <w:trPr>
          <w:trHeight w:val="540"/>
        </w:trPr>
        <w:tc>
          <w:tcPr>
            <w:tcW w:w="1358" w:type="pct"/>
          </w:tcPr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</w:p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2. Понимать и анализировать вопросы ценностно-мотивационной сферы.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9. Устанавливать психологический контакт с окружающими.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58" w:type="pct"/>
          </w:tcPr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Личные</w:t>
            </w:r>
          </w:p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Результаты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профессионального конструктивного «цифрового  следа»;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 – проявлять и демонстрировать уважение к представителям различных этнокультурных, социальных конфессиональных и иных групп;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ЛР11- проявлять уважение к эстетическим ценностям, обладать основами эстетической культуры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</w:t>
            </w: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2B59A8" w:rsidRPr="00982C93" w:rsidRDefault="002B59A8" w:rsidP="002E12D6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домашняя работа (выполнение домашних заданий в рабочих тетрадях, упражнений, подготовка наглядно </w:t>
            </w:r>
            <w:proofErr w:type="gramStart"/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-д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идактического материала);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2B59A8" w:rsidRPr="00982C93" w:rsidTr="002B59A8">
        <w:trPr>
          <w:trHeight w:val="83"/>
        </w:trPr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59A8" w:rsidRPr="00982C93" w:rsidTr="002B59A8">
        <w:trPr>
          <w:trHeight w:val="6735"/>
        </w:trPr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2. Понимать и анализировать вопросы ценностно-мотивационной сферы.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9. Устанавливать психологический контакт с окружающими.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8" w:type="pct"/>
          </w:tcPr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профессионального конструктивного «цифрового  следа»;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 – проявлять и демонстрировать уважение к представителям различных этнокультурных, социальных конфессиональных и иных групп;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ЛР11- проявлять уважение к эстетическим ценностям, обладать основами эстетической культуры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домашние задания проблемного характера;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Промежуточный контроль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-п</w:t>
            </w:r>
            <w:proofErr w:type="gramEnd"/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B59A8" w:rsidRPr="00982C93" w:rsidTr="002B59A8">
        <w:trPr>
          <w:trHeight w:val="4013"/>
        </w:trPr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2. Понимать и анализировать вопросы ценностно-мотивационной сферы.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9. Устанавливать психологический контакт с окружающими.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8" w:type="pct"/>
          </w:tcPr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</w:t>
            </w:r>
            <w:proofErr w:type="gramStart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профессионального конструктивного «цифрового  следа»;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 – проявлять и демонстрировать уважение к представителям различных этнокультурных, социальных конфессиональных и иных групп;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ЛР11- проявлять уважение к эстетическим ценностям, обладать основами эстетической культуры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>Текущий контроль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</w:t>
            </w:r>
            <w:proofErr w:type="gramStart"/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</w:t>
            </w:r>
            <w:proofErr w:type="gramEnd"/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индивидуальные задания самостоятельная работа</w:t>
            </w:r>
          </w:p>
          <w:p w:rsidR="002B59A8" w:rsidRPr="00982C93" w:rsidRDefault="002B59A8" w:rsidP="002E12D6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дидактического материала);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2E12D6" w:rsidRPr="00982C93" w:rsidRDefault="00BC1A7A" w:rsidP="00363B89">
      <w:pPr>
        <w:rPr>
          <w:rFonts w:ascii="Times New Roman" w:hAnsi="Times New Roman" w:cs="Times New Roman"/>
          <w:sz w:val="24"/>
          <w:szCs w:val="24"/>
          <w:lang w:eastAsia="x-none"/>
        </w:rPr>
      </w:pPr>
      <w:r w:rsidRPr="00982C93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sectPr w:rsidR="002E12D6" w:rsidRPr="00982C93" w:rsidSect="00594946">
      <w:pgSz w:w="16840" w:h="11900" w:orient="landscape"/>
      <w:pgMar w:top="482" w:right="981" w:bottom="1400" w:left="106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5A8" w:rsidRDefault="008135A8">
      <w:pPr>
        <w:spacing w:after="0" w:line="240" w:lineRule="auto"/>
      </w:pPr>
      <w:r>
        <w:separator/>
      </w:r>
    </w:p>
  </w:endnote>
  <w:endnote w:type="continuationSeparator" w:id="0">
    <w:p w:rsidR="008135A8" w:rsidRDefault="0081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315" w:rsidRDefault="00AB031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16E83">
      <w:rPr>
        <w:noProof/>
      </w:rPr>
      <w:t>17</w:t>
    </w:r>
    <w:r>
      <w:fldChar w:fldCharType="end"/>
    </w:r>
  </w:p>
  <w:p w:rsidR="00AB0315" w:rsidRDefault="00AB03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5A8" w:rsidRDefault="008135A8">
      <w:pPr>
        <w:spacing w:after="0" w:line="240" w:lineRule="auto"/>
      </w:pPr>
      <w:r>
        <w:separator/>
      </w:r>
    </w:p>
  </w:footnote>
  <w:footnote w:type="continuationSeparator" w:id="0">
    <w:p w:rsidR="008135A8" w:rsidRDefault="00813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E61FE"/>
    <w:multiLevelType w:val="multilevel"/>
    <w:tmpl w:val="91FE2114"/>
    <w:lvl w:ilvl="0">
      <w:start w:val="1"/>
      <w:numFmt w:val="decimal"/>
      <w:lvlText w:val="%1."/>
      <w:lvlJc w:val="left"/>
      <w:pPr>
        <w:ind w:left="102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42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432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421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42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9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6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39" w:hanging="600"/>
      </w:pPr>
      <w:rPr>
        <w:rFonts w:hint="default"/>
        <w:lang w:val="ru-RU" w:eastAsia="en-US" w:bidi="ar-SA"/>
      </w:rPr>
    </w:lvl>
  </w:abstractNum>
  <w:abstractNum w:abstractNumId="2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3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5">
    <w:nsid w:val="4C830A5A"/>
    <w:multiLevelType w:val="multilevel"/>
    <w:tmpl w:val="98F095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8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D6"/>
    <w:rsid w:val="00004193"/>
    <w:rsid w:val="000050BA"/>
    <w:rsid w:val="00006E35"/>
    <w:rsid w:val="000108E3"/>
    <w:rsid w:val="000165E6"/>
    <w:rsid w:val="000219D5"/>
    <w:rsid w:val="000252E3"/>
    <w:rsid w:val="00033B0E"/>
    <w:rsid w:val="00043F9C"/>
    <w:rsid w:val="00056B84"/>
    <w:rsid w:val="00060E0C"/>
    <w:rsid w:val="000775B2"/>
    <w:rsid w:val="000A34CF"/>
    <w:rsid w:val="000B3FF7"/>
    <w:rsid w:val="000B441C"/>
    <w:rsid w:val="000B5C4B"/>
    <w:rsid w:val="000D09A8"/>
    <w:rsid w:val="000D4F5A"/>
    <w:rsid w:val="000D6342"/>
    <w:rsid w:val="000D72D6"/>
    <w:rsid w:val="000E3B68"/>
    <w:rsid w:val="000E4475"/>
    <w:rsid w:val="000F1392"/>
    <w:rsid w:val="00105213"/>
    <w:rsid w:val="00115293"/>
    <w:rsid w:val="00115737"/>
    <w:rsid w:val="001250E7"/>
    <w:rsid w:val="00131AA0"/>
    <w:rsid w:val="001355DF"/>
    <w:rsid w:val="00141B7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974D9"/>
    <w:rsid w:val="001A0D66"/>
    <w:rsid w:val="001A44A7"/>
    <w:rsid w:val="001B4699"/>
    <w:rsid w:val="001B4953"/>
    <w:rsid w:val="001B51EA"/>
    <w:rsid w:val="001B7590"/>
    <w:rsid w:val="001C05F6"/>
    <w:rsid w:val="001C06B3"/>
    <w:rsid w:val="001C482C"/>
    <w:rsid w:val="001C56D1"/>
    <w:rsid w:val="001C6B99"/>
    <w:rsid w:val="001C7126"/>
    <w:rsid w:val="001D41A7"/>
    <w:rsid w:val="001D7EEF"/>
    <w:rsid w:val="001E321D"/>
    <w:rsid w:val="001F0349"/>
    <w:rsid w:val="001F4E00"/>
    <w:rsid w:val="0020396C"/>
    <w:rsid w:val="002076A3"/>
    <w:rsid w:val="00214BE8"/>
    <w:rsid w:val="002261A9"/>
    <w:rsid w:val="00230961"/>
    <w:rsid w:val="00232A02"/>
    <w:rsid w:val="002408D9"/>
    <w:rsid w:val="00241626"/>
    <w:rsid w:val="00241FCD"/>
    <w:rsid w:val="00242941"/>
    <w:rsid w:val="00251761"/>
    <w:rsid w:val="00257053"/>
    <w:rsid w:val="00265320"/>
    <w:rsid w:val="00267167"/>
    <w:rsid w:val="00270930"/>
    <w:rsid w:val="00277D08"/>
    <w:rsid w:val="002829FA"/>
    <w:rsid w:val="00282BF9"/>
    <w:rsid w:val="00283327"/>
    <w:rsid w:val="002839C1"/>
    <w:rsid w:val="00291E1B"/>
    <w:rsid w:val="002A7173"/>
    <w:rsid w:val="002A7EF9"/>
    <w:rsid w:val="002B0CF9"/>
    <w:rsid w:val="002B59A8"/>
    <w:rsid w:val="002C0D13"/>
    <w:rsid w:val="002E01F9"/>
    <w:rsid w:val="002E118F"/>
    <w:rsid w:val="002E12D6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26797"/>
    <w:rsid w:val="003309AC"/>
    <w:rsid w:val="0033101C"/>
    <w:rsid w:val="003315F0"/>
    <w:rsid w:val="003428E0"/>
    <w:rsid w:val="00356533"/>
    <w:rsid w:val="00363B89"/>
    <w:rsid w:val="0036409C"/>
    <w:rsid w:val="00366C8A"/>
    <w:rsid w:val="003719C1"/>
    <w:rsid w:val="0037250B"/>
    <w:rsid w:val="0037330F"/>
    <w:rsid w:val="00380B3C"/>
    <w:rsid w:val="00381491"/>
    <w:rsid w:val="0039027F"/>
    <w:rsid w:val="00392D26"/>
    <w:rsid w:val="00393691"/>
    <w:rsid w:val="003B48F0"/>
    <w:rsid w:val="003D1396"/>
    <w:rsid w:val="003D20A0"/>
    <w:rsid w:val="003D6A25"/>
    <w:rsid w:val="003E3B57"/>
    <w:rsid w:val="003E6496"/>
    <w:rsid w:val="003F09FC"/>
    <w:rsid w:val="004301F5"/>
    <w:rsid w:val="004336A6"/>
    <w:rsid w:val="00434836"/>
    <w:rsid w:val="00435496"/>
    <w:rsid w:val="004416DF"/>
    <w:rsid w:val="004422EB"/>
    <w:rsid w:val="00446E5B"/>
    <w:rsid w:val="004602C2"/>
    <w:rsid w:val="00464765"/>
    <w:rsid w:val="00483392"/>
    <w:rsid w:val="00487B06"/>
    <w:rsid w:val="00491FDA"/>
    <w:rsid w:val="004A2A91"/>
    <w:rsid w:val="004A539C"/>
    <w:rsid w:val="004B0DFC"/>
    <w:rsid w:val="004B59CC"/>
    <w:rsid w:val="004C6FE4"/>
    <w:rsid w:val="004C7F31"/>
    <w:rsid w:val="004D4B30"/>
    <w:rsid w:val="004D5E66"/>
    <w:rsid w:val="004D6945"/>
    <w:rsid w:val="004E17A4"/>
    <w:rsid w:val="004E7124"/>
    <w:rsid w:val="004F30F3"/>
    <w:rsid w:val="004F3B44"/>
    <w:rsid w:val="004F59D2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50C3F"/>
    <w:rsid w:val="0055386A"/>
    <w:rsid w:val="0057621E"/>
    <w:rsid w:val="00580AC7"/>
    <w:rsid w:val="00585CD2"/>
    <w:rsid w:val="00594946"/>
    <w:rsid w:val="005A3742"/>
    <w:rsid w:val="005B157D"/>
    <w:rsid w:val="005B4C23"/>
    <w:rsid w:val="005B65E1"/>
    <w:rsid w:val="005C1A55"/>
    <w:rsid w:val="005C4F84"/>
    <w:rsid w:val="005C5840"/>
    <w:rsid w:val="005C67F8"/>
    <w:rsid w:val="005D190A"/>
    <w:rsid w:val="005D2AD6"/>
    <w:rsid w:val="005F0F37"/>
    <w:rsid w:val="005F43F1"/>
    <w:rsid w:val="005F4588"/>
    <w:rsid w:val="00610C9A"/>
    <w:rsid w:val="00623890"/>
    <w:rsid w:val="0062670D"/>
    <w:rsid w:val="00627C35"/>
    <w:rsid w:val="0063421E"/>
    <w:rsid w:val="00635C4C"/>
    <w:rsid w:val="0064177F"/>
    <w:rsid w:val="006465D4"/>
    <w:rsid w:val="00650E3B"/>
    <w:rsid w:val="00662C99"/>
    <w:rsid w:val="00663669"/>
    <w:rsid w:val="00664261"/>
    <w:rsid w:val="00677E67"/>
    <w:rsid w:val="0068186A"/>
    <w:rsid w:val="0068389E"/>
    <w:rsid w:val="0068405A"/>
    <w:rsid w:val="00690BBE"/>
    <w:rsid w:val="00691A7C"/>
    <w:rsid w:val="00693213"/>
    <w:rsid w:val="006946AD"/>
    <w:rsid w:val="006A5320"/>
    <w:rsid w:val="006B637D"/>
    <w:rsid w:val="006D037D"/>
    <w:rsid w:val="006D1D3B"/>
    <w:rsid w:val="006D3D41"/>
    <w:rsid w:val="006E35CD"/>
    <w:rsid w:val="00701E60"/>
    <w:rsid w:val="00707DC3"/>
    <w:rsid w:val="00712A7E"/>
    <w:rsid w:val="00714AF3"/>
    <w:rsid w:val="00716E83"/>
    <w:rsid w:val="007176E6"/>
    <w:rsid w:val="00722CE1"/>
    <w:rsid w:val="007260CB"/>
    <w:rsid w:val="0073744D"/>
    <w:rsid w:val="0074163A"/>
    <w:rsid w:val="007424F9"/>
    <w:rsid w:val="00745E60"/>
    <w:rsid w:val="00745F25"/>
    <w:rsid w:val="007523B2"/>
    <w:rsid w:val="0075617A"/>
    <w:rsid w:val="00782046"/>
    <w:rsid w:val="007934C4"/>
    <w:rsid w:val="00796DBE"/>
    <w:rsid w:val="007B2E65"/>
    <w:rsid w:val="007C0D34"/>
    <w:rsid w:val="007D0655"/>
    <w:rsid w:val="007D1608"/>
    <w:rsid w:val="007E15B0"/>
    <w:rsid w:val="007E271A"/>
    <w:rsid w:val="007E3F50"/>
    <w:rsid w:val="007F08FB"/>
    <w:rsid w:val="0081084F"/>
    <w:rsid w:val="00812DA8"/>
    <w:rsid w:val="008135A8"/>
    <w:rsid w:val="00820040"/>
    <w:rsid w:val="00820F88"/>
    <w:rsid w:val="00825D65"/>
    <w:rsid w:val="0082608F"/>
    <w:rsid w:val="00836470"/>
    <w:rsid w:val="00840275"/>
    <w:rsid w:val="008411BE"/>
    <w:rsid w:val="0084541E"/>
    <w:rsid w:val="00851C58"/>
    <w:rsid w:val="00852882"/>
    <w:rsid w:val="00864819"/>
    <w:rsid w:val="00867439"/>
    <w:rsid w:val="00870BB8"/>
    <w:rsid w:val="00873E4F"/>
    <w:rsid w:val="00882704"/>
    <w:rsid w:val="0088451C"/>
    <w:rsid w:val="008848E4"/>
    <w:rsid w:val="008928E1"/>
    <w:rsid w:val="008C4814"/>
    <w:rsid w:val="008C7754"/>
    <w:rsid w:val="008D4538"/>
    <w:rsid w:val="008D78EF"/>
    <w:rsid w:val="008D7BE0"/>
    <w:rsid w:val="008E1B1F"/>
    <w:rsid w:val="008F07E2"/>
    <w:rsid w:val="00900D6D"/>
    <w:rsid w:val="00925F32"/>
    <w:rsid w:val="009432A1"/>
    <w:rsid w:val="0094355B"/>
    <w:rsid w:val="0094695B"/>
    <w:rsid w:val="00953607"/>
    <w:rsid w:val="0095436A"/>
    <w:rsid w:val="00963524"/>
    <w:rsid w:val="009669E9"/>
    <w:rsid w:val="00967D70"/>
    <w:rsid w:val="00970761"/>
    <w:rsid w:val="00971BC0"/>
    <w:rsid w:val="00972330"/>
    <w:rsid w:val="00976624"/>
    <w:rsid w:val="00982C93"/>
    <w:rsid w:val="00982DB3"/>
    <w:rsid w:val="00983AC1"/>
    <w:rsid w:val="009852F6"/>
    <w:rsid w:val="00986C29"/>
    <w:rsid w:val="0099116B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7DD3"/>
    <w:rsid w:val="009C7F8B"/>
    <w:rsid w:val="009D71EB"/>
    <w:rsid w:val="009E6899"/>
    <w:rsid w:val="009E6EC3"/>
    <w:rsid w:val="009F2608"/>
    <w:rsid w:val="009F3539"/>
    <w:rsid w:val="00A1043D"/>
    <w:rsid w:val="00A21AE7"/>
    <w:rsid w:val="00A22648"/>
    <w:rsid w:val="00A4136E"/>
    <w:rsid w:val="00A427F1"/>
    <w:rsid w:val="00A50209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906CE"/>
    <w:rsid w:val="00A91A3F"/>
    <w:rsid w:val="00A93DDC"/>
    <w:rsid w:val="00A959D6"/>
    <w:rsid w:val="00AB0315"/>
    <w:rsid w:val="00AB2947"/>
    <w:rsid w:val="00AD07C2"/>
    <w:rsid w:val="00AE5D3B"/>
    <w:rsid w:val="00AF1219"/>
    <w:rsid w:val="00AF7800"/>
    <w:rsid w:val="00B04274"/>
    <w:rsid w:val="00B16E89"/>
    <w:rsid w:val="00B2233B"/>
    <w:rsid w:val="00B25236"/>
    <w:rsid w:val="00B31A43"/>
    <w:rsid w:val="00B36F1A"/>
    <w:rsid w:val="00B42357"/>
    <w:rsid w:val="00B432E6"/>
    <w:rsid w:val="00B43C13"/>
    <w:rsid w:val="00B46FB4"/>
    <w:rsid w:val="00B5017E"/>
    <w:rsid w:val="00B5295A"/>
    <w:rsid w:val="00B53E08"/>
    <w:rsid w:val="00B55DB0"/>
    <w:rsid w:val="00B60838"/>
    <w:rsid w:val="00B62E32"/>
    <w:rsid w:val="00B647BB"/>
    <w:rsid w:val="00B657C5"/>
    <w:rsid w:val="00B6680A"/>
    <w:rsid w:val="00B6742B"/>
    <w:rsid w:val="00B73C8D"/>
    <w:rsid w:val="00B75736"/>
    <w:rsid w:val="00B77CB8"/>
    <w:rsid w:val="00B83083"/>
    <w:rsid w:val="00B84A07"/>
    <w:rsid w:val="00B91805"/>
    <w:rsid w:val="00B94AF9"/>
    <w:rsid w:val="00B95DEF"/>
    <w:rsid w:val="00BA0FB8"/>
    <w:rsid w:val="00BA5B8E"/>
    <w:rsid w:val="00BA64DE"/>
    <w:rsid w:val="00BB0076"/>
    <w:rsid w:val="00BB0866"/>
    <w:rsid w:val="00BB3ACC"/>
    <w:rsid w:val="00BB495A"/>
    <w:rsid w:val="00BB5A1B"/>
    <w:rsid w:val="00BC18F1"/>
    <w:rsid w:val="00BC1A7A"/>
    <w:rsid w:val="00BC51C5"/>
    <w:rsid w:val="00BD63F5"/>
    <w:rsid w:val="00BD7EB7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766B"/>
    <w:rsid w:val="00C20876"/>
    <w:rsid w:val="00C23950"/>
    <w:rsid w:val="00C24E53"/>
    <w:rsid w:val="00C307F6"/>
    <w:rsid w:val="00C33B63"/>
    <w:rsid w:val="00C40333"/>
    <w:rsid w:val="00C40FE5"/>
    <w:rsid w:val="00C41B10"/>
    <w:rsid w:val="00C446D9"/>
    <w:rsid w:val="00C4489F"/>
    <w:rsid w:val="00C5384B"/>
    <w:rsid w:val="00C54DA3"/>
    <w:rsid w:val="00C67645"/>
    <w:rsid w:val="00C727B8"/>
    <w:rsid w:val="00C73256"/>
    <w:rsid w:val="00C87622"/>
    <w:rsid w:val="00C97359"/>
    <w:rsid w:val="00C978B1"/>
    <w:rsid w:val="00CA19B4"/>
    <w:rsid w:val="00CC2151"/>
    <w:rsid w:val="00CC2545"/>
    <w:rsid w:val="00CC46F9"/>
    <w:rsid w:val="00CD0B38"/>
    <w:rsid w:val="00CD2521"/>
    <w:rsid w:val="00CD5382"/>
    <w:rsid w:val="00CE3950"/>
    <w:rsid w:val="00CF58D0"/>
    <w:rsid w:val="00CF7751"/>
    <w:rsid w:val="00D06AB1"/>
    <w:rsid w:val="00D1534F"/>
    <w:rsid w:val="00D155D4"/>
    <w:rsid w:val="00D163CA"/>
    <w:rsid w:val="00D34757"/>
    <w:rsid w:val="00D41ABF"/>
    <w:rsid w:val="00D43232"/>
    <w:rsid w:val="00D44E28"/>
    <w:rsid w:val="00D44F32"/>
    <w:rsid w:val="00D77878"/>
    <w:rsid w:val="00D84E11"/>
    <w:rsid w:val="00D90CC3"/>
    <w:rsid w:val="00D91280"/>
    <w:rsid w:val="00D97125"/>
    <w:rsid w:val="00DA328E"/>
    <w:rsid w:val="00DB1BEA"/>
    <w:rsid w:val="00DB2C21"/>
    <w:rsid w:val="00DB54B3"/>
    <w:rsid w:val="00DB6924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7475"/>
    <w:rsid w:val="00E20B88"/>
    <w:rsid w:val="00E26936"/>
    <w:rsid w:val="00E314D9"/>
    <w:rsid w:val="00E3252E"/>
    <w:rsid w:val="00E35F41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3E5F"/>
    <w:rsid w:val="00EB46F6"/>
    <w:rsid w:val="00EC3AB9"/>
    <w:rsid w:val="00EC783F"/>
    <w:rsid w:val="00ED1A46"/>
    <w:rsid w:val="00EE3FF5"/>
    <w:rsid w:val="00EE4869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51C86"/>
    <w:rsid w:val="00F5293D"/>
    <w:rsid w:val="00F532FD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1F7"/>
    <w:rsid w:val="00FE0C96"/>
    <w:rsid w:val="00FE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  <w:style w:type="table" w:customStyle="1" w:styleId="TableNormal">
    <w:name w:val="Table Normal"/>
    <w:uiPriority w:val="2"/>
    <w:semiHidden/>
    <w:unhideWhenUsed/>
    <w:qFormat/>
    <w:rsid w:val="00BD7E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  <w:style w:type="table" w:customStyle="1" w:styleId="TableNormal">
    <w:name w:val="Table Normal"/>
    <w:uiPriority w:val="2"/>
    <w:semiHidden/>
    <w:unhideWhenUsed/>
    <w:qFormat/>
    <w:rsid w:val="00BD7E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71416" TargetMode="External"/><Relationship Id="rId13" Type="http://schemas.openxmlformats.org/officeDocument/2006/relationships/hyperlink" Target="http://www.oup.com/elt/englishfil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up.com/elt/naturalenglis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longman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prosv.ru/umk/sportligh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98527" TargetMode="External"/><Relationship Id="rId14" Type="http://schemas.openxmlformats.org/officeDocument/2006/relationships/hyperlink" Target="http://www.oup.com/elt/wordskil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2023-05-30T10:46:00Z</dcterms:created>
  <dcterms:modified xsi:type="dcterms:W3CDTF">2024-02-16T11:12:00Z</dcterms:modified>
</cp:coreProperties>
</file>